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011" w:rsidRPr="00982011" w:rsidRDefault="00982011" w:rsidP="00982011">
      <w:pPr>
        <w:spacing w:line="360" w:lineRule="auto"/>
        <w:jc w:val="both"/>
        <w:rPr>
          <w:b/>
        </w:rPr>
      </w:pPr>
      <w:bookmarkStart w:id="0" w:name="_GoBack"/>
      <w:bookmarkEnd w:id="0"/>
      <w:proofErr w:type="spellStart"/>
      <w:r w:rsidRPr="00982011">
        <w:rPr>
          <w:b/>
        </w:rPr>
        <w:t>Laudatio</w:t>
      </w:r>
      <w:proofErr w:type="spellEnd"/>
      <w:r w:rsidRPr="00982011">
        <w:rPr>
          <w:b/>
        </w:rPr>
        <w:t xml:space="preserve"> na </w:t>
      </w:r>
      <w:proofErr w:type="spellStart"/>
      <w:r w:rsidRPr="00982011">
        <w:rPr>
          <w:b/>
        </w:rPr>
        <w:t>Uyena</w:t>
      </w:r>
      <w:proofErr w:type="spellEnd"/>
      <w:r w:rsidRPr="00982011">
        <w:rPr>
          <w:b/>
        </w:rPr>
        <w:t xml:space="preserve"> Pham </w:t>
      </w:r>
      <w:proofErr w:type="spellStart"/>
      <w:r w:rsidRPr="00982011">
        <w:rPr>
          <w:b/>
        </w:rPr>
        <w:t>Huu</w:t>
      </w:r>
      <w:proofErr w:type="spellEnd"/>
      <w:r w:rsidRPr="00982011">
        <w:rPr>
          <w:b/>
        </w:rPr>
        <w:t xml:space="preserve"> </w:t>
      </w:r>
    </w:p>
    <w:p w:rsidR="00982011" w:rsidRPr="00982011" w:rsidRDefault="00982011" w:rsidP="00982011">
      <w:pPr>
        <w:spacing w:line="360" w:lineRule="auto"/>
        <w:jc w:val="both"/>
        <w:rPr>
          <w:b/>
        </w:rPr>
      </w:pPr>
      <w:r w:rsidRPr="00982011">
        <w:rPr>
          <w:b/>
        </w:rPr>
        <w:t xml:space="preserve">Václav Trojan </w:t>
      </w:r>
    </w:p>
    <w:p w:rsidR="00982011" w:rsidRDefault="00982011" w:rsidP="00982011">
      <w:pPr>
        <w:spacing w:line="360" w:lineRule="auto"/>
        <w:jc w:val="both"/>
      </w:pPr>
      <w:r>
        <w:t xml:space="preserve">V roce 1984 se objevil ve Výzkumném ústavu matematických strojů, kde jsem tehdy pracoval, student matematicko-fyzikální fakulty </w:t>
      </w:r>
      <w:proofErr w:type="spellStart"/>
      <w:r>
        <w:t>Uyen</w:t>
      </w:r>
      <w:proofErr w:type="spellEnd"/>
      <w:r>
        <w:t xml:space="preserve"> Pham </w:t>
      </w:r>
      <w:proofErr w:type="spellStart"/>
      <w:r>
        <w:t>Huu</w:t>
      </w:r>
      <w:proofErr w:type="spellEnd"/>
      <w:r>
        <w:t>, kterého tam poslali na stáž. Trochu se zvědavostí jsem očekával, jak se bude spolupracovat se studentem z Vietnamu. Moje generace se setkala s Vietnamci už v šedesátých letech, ale příliš jsme si nepopovídali. V tehdejším postupně se liberalizujícím prostředí v Československu se drželi stranou, odmítali debatovat o politice a věcech veřejných. Byli vybráni na studia v zahraničí za zásluhy, byli „spolehliví“ a deklarovali loajalitu s vietnamským komunistickým režimem.</w:t>
      </w:r>
    </w:p>
    <w:p w:rsidR="00982011" w:rsidRDefault="00982011" w:rsidP="00982011">
      <w:pPr>
        <w:spacing w:line="360" w:lineRule="auto"/>
        <w:jc w:val="both"/>
      </w:pPr>
      <w:r>
        <w:t xml:space="preserve">Byl jsem o to více překvapen </w:t>
      </w:r>
      <w:proofErr w:type="spellStart"/>
      <w:r>
        <w:t>Uyenovou</w:t>
      </w:r>
      <w:proofErr w:type="spellEnd"/>
      <w:r>
        <w:t xml:space="preserve"> otevřeností. Díky němu jsem se posléze setkal i s ostatními studenty z Vietnamu, kteří v Praze studovali nejrůznější obory. Bylo to v době sovětské „perestrojky“. Byl jsem překvapen, jak málo byli zpracováni komunistickou propagandou a jak jsme si vzájemně rozuměli. Poznal jsem i studenta, který byl do Prahy poslán za zásluhy ve vietnamské válce, nicméně neprojevoval žádnou nenávist k Američanům. Díky setkání s </w:t>
      </w:r>
      <w:proofErr w:type="spellStart"/>
      <w:r>
        <w:t>Uyenem</w:t>
      </w:r>
      <w:proofErr w:type="spellEnd"/>
      <w:r>
        <w:t xml:space="preserve"> jsem se tak zbavil předsudku o </w:t>
      </w:r>
      <w:proofErr w:type="spellStart"/>
      <w:r>
        <w:t>vietkongu</w:t>
      </w:r>
      <w:proofErr w:type="spellEnd"/>
      <w:r>
        <w:t xml:space="preserve"> a o </w:t>
      </w:r>
      <w:proofErr w:type="spellStart"/>
      <w:r>
        <w:t>vietnamcích</w:t>
      </w:r>
      <w:proofErr w:type="spellEnd"/>
      <w:r>
        <w:t xml:space="preserve"> s mozky vymytými propagandou.</w:t>
      </w:r>
    </w:p>
    <w:p w:rsidR="00982011" w:rsidRDefault="00982011" w:rsidP="00982011">
      <w:pPr>
        <w:spacing w:line="360" w:lineRule="auto"/>
        <w:jc w:val="both"/>
      </w:pPr>
      <w:r>
        <w:t>Na studentské koleji jsme po večerech popíjeli pivo a vodku, které jsme říkali „</w:t>
      </w:r>
      <w:proofErr w:type="spellStart"/>
      <w:r>
        <w:t>gorbačovka</w:t>
      </w:r>
      <w:proofErr w:type="spellEnd"/>
      <w:r>
        <w:t xml:space="preserve">“. </w:t>
      </w:r>
      <w:proofErr w:type="spellStart"/>
      <w:r>
        <w:t>Uyen</w:t>
      </w:r>
      <w:proofErr w:type="spellEnd"/>
      <w:r>
        <w:t xml:space="preserve"> mistrně připravoval „</w:t>
      </w:r>
      <w:proofErr w:type="spellStart"/>
      <w:r>
        <w:t>nemy</w:t>
      </w:r>
      <w:proofErr w:type="spellEnd"/>
      <w:r>
        <w:t>“ - vietnamskou specialitu z dovezených potravin. Debatovali jsme zcela otevřeně a o </w:t>
      </w:r>
      <w:proofErr w:type="gramStart"/>
      <w:r>
        <w:t>všem - a</w:t>
      </w:r>
      <w:proofErr w:type="gramEnd"/>
      <w:r>
        <w:t xml:space="preserve"> já jsem pozoroval, jak jsou si naše základní lidské postoje a sny podobné, i když pocházíme z opačných stran zeměkoule a i když máme zcela odlišnou kulturu a historickou zkušenost. </w:t>
      </w:r>
    </w:p>
    <w:p w:rsidR="00982011" w:rsidRDefault="00982011" w:rsidP="00982011">
      <w:pPr>
        <w:spacing w:line="360" w:lineRule="auto"/>
        <w:jc w:val="both"/>
      </w:pPr>
      <w:r>
        <w:t xml:space="preserve">Viděl jsem, jak se on a řada dalších studentů snaží sledovat události v tehdejším Československu: začali vydávat vlastní nezávislé publikace – samizdaty – ve vietnamštině. Založili na psacím stroji psaný časopis Dien </w:t>
      </w:r>
      <w:proofErr w:type="spellStart"/>
      <w:r>
        <w:t>dang</w:t>
      </w:r>
      <w:proofErr w:type="spellEnd"/>
      <w:r>
        <w:t xml:space="preserve">. Dokonce přeložili do vietnamštiny </w:t>
      </w:r>
      <w:proofErr w:type="spellStart"/>
      <w:r>
        <w:t>Orwellovu</w:t>
      </w:r>
      <w:proofErr w:type="spellEnd"/>
      <w:r>
        <w:t xml:space="preserve"> Farmu zvířat – </w:t>
      </w:r>
      <w:proofErr w:type="spellStart"/>
      <w:r>
        <w:t>Uyen</w:t>
      </w:r>
      <w:proofErr w:type="spellEnd"/>
      <w:r>
        <w:t xml:space="preserve"> na překladu pracoval – překládali a dosud překládají eseje Václava Havla. </w:t>
      </w:r>
    </w:p>
    <w:p w:rsidR="00982011" w:rsidRDefault="00982011" w:rsidP="00982011">
      <w:pPr>
        <w:spacing w:line="360" w:lineRule="auto"/>
        <w:jc w:val="both"/>
      </w:pPr>
      <w:proofErr w:type="spellStart"/>
      <w:r>
        <w:t>Uyen</w:t>
      </w:r>
      <w:proofErr w:type="spellEnd"/>
      <w:r>
        <w:t xml:space="preserve"> později nastoupil do ústavu, kde jsem pracoval, a stali se z nás kolegové. </w:t>
      </w:r>
    </w:p>
    <w:p w:rsidR="00982011" w:rsidRDefault="00982011" w:rsidP="00982011">
      <w:pPr>
        <w:spacing w:line="360" w:lineRule="auto"/>
        <w:jc w:val="both"/>
      </w:pPr>
      <w:r>
        <w:t xml:space="preserve">Ještě později, po sametové revoluci, se situace změnila.  Skupina studentů, kteří se účastnili – z pohledu vietnamských úřadů – ilegální činnosti, musela požádat o azyl. I když jim pak byl azyl poskytnut a řada z nich získala naše občanství, museli se „poprat“ s neuvěřitelnou arogancí a často i diletantismem našich úředníků, kteří např. odmítali akceptovat vietnamská jména. </w:t>
      </w:r>
      <w:proofErr w:type="spellStart"/>
      <w:r>
        <w:t>Uyen</w:t>
      </w:r>
      <w:proofErr w:type="spellEnd"/>
      <w:r>
        <w:t xml:space="preserve"> se pustil do boje a odmítl si změnit jméno. Probojoval tuto věc i pro ostatní. Stal se občanem našeho státu a pustil se do boje s korupcí na české ambasádě ve Vietnamu. </w:t>
      </w:r>
    </w:p>
    <w:p w:rsidR="00982011" w:rsidRDefault="00982011" w:rsidP="00982011">
      <w:pPr>
        <w:spacing w:line="360" w:lineRule="auto"/>
        <w:jc w:val="both"/>
      </w:pPr>
      <w:r>
        <w:lastRenderedPageBreak/>
        <w:t xml:space="preserve">Po roce 1989 se objevil další problém. Dosud skryté projevy xenofobie a rasismu byly stále zřetelnější a brutálnější. </w:t>
      </w:r>
      <w:proofErr w:type="spellStart"/>
      <w:r>
        <w:t>Uyen</w:t>
      </w:r>
      <w:proofErr w:type="spellEnd"/>
      <w:r>
        <w:t xml:space="preserve"> se účastnil různých akcí, které pořádala sekce pro lidská práva Helsinského občanského shromáždění (HCA), a sháněl informace o rasistických útocích. Sám byl také napaden. Vzpomínám si, že tehdy řekl: nebolely mě rány těch primitivů, ale to, jak k tomu mlčeli ostatní lidé okolo.</w:t>
      </w:r>
    </w:p>
    <w:p w:rsidR="00982011" w:rsidRDefault="00982011" w:rsidP="00982011">
      <w:pPr>
        <w:spacing w:line="360" w:lineRule="auto"/>
        <w:jc w:val="both"/>
      </w:pPr>
      <w:r>
        <w:t xml:space="preserve">Vietnamci se stali národnostní menšinou, která dnes v České republice trvale žije – jsou po Slovácích a Ukrajincích třetí nejpočetnější národnostní menšinou u nás. Mohl jsem do jejich života a do jejich témat nahlédnout díky </w:t>
      </w:r>
      <w:proofErr w:type="spellStart"/>
      <w:r>
        <w:t>Uyenovi</w:t>
      </w:r>
      <w:proofErr w:type="spellEnd"/>
      <w:r>
        <w:t xml:space="preserve"> – vodil mne mezi svoje lidi, do vietnamských restaurací, na tržiště, viděl jsem svatby i oslavy vietnamského Nového roku. Život svých krajanů </w:t>
      </w:r>
      <w:proofErr w:type="spellStart"/>
      <w:r>
        <w:t>Uyen</w:t>
      </w:r>
      <w:proofErr w:type="spellEnd"/>
      <w:r>
        <w:t xml:space="preserve"> přibližuje i ostatním, např. spoluprací na dokumentu o vietnamské menšině v České televizi.</w:t>
      </w:r>
    </w:p>
    <w:p w:rsidR="00982011" w:rsidRDefault="00982011" w:rsidP="00982011">
      <w:pPr>
        <w:spacing w:line="360" w:lineRule="auto"/>
        <w:jc w:val="both"/>
      </w:pPr>
      <w:r>
        <w:t xml:space="preserve">Nicméně živí jej jeho profese, jeho práce odborná – vyvíjí software pro optimalizace v Českých aeroliniích. Založil firmu </w:t>
      </w:r>
      <w:proofErr w:type="spellStart"/>
      <w:r>
        <w:t>Kite</w:t>
      </w:r>
      <w:proofErr w:type="spellEnd"/>
      <w:r>
        <w:t>, ve které pracují Češi i Vietnamci. A jeho skromnost a pečlivost dovolily jeho firmě přežit i v drsném tržním souboji.</w:t>
      </w:r>
    </w:p>
    <w:p w:rsidR="00982011" w:rsidRDefault="00982011" w:rsidP="00982011">
      <w:pPr>
        <w:spacing w:line="360" w:lineRule="auto"/>
        <w:jc w:val="both"/>
      </w:pPr>
      <w:proofErr w:type="spellStart"/>
      <w:r>
        <w:t>Uyen</w:t>
      </w:r>
      <w:proofErr w:type="spellEnd"/>
      <w:r>
        <w:t xml:space="preserve"> žije a pomáhá lidem nablízku a daleko. Organizuje pomoc pro politicky pronásledované, angažuje se v zápase za občanskou společnost a za pravdivé vztahy mezi lidmi. Má vzácný osobnostní dar: vyjadřuje – slovy i jednáním – prožívání všelidského humanismu.    </w:t>
      </w:r>
    </w:p>
    <w:p w:rsidR="00982011" w:rsidRDefault="00982011" w:rsidP="00982011">
      <w:pPr>
        <w:spacing w:line="360" w:lineRule="auto"/>
        <w:jc w:val="both"/>
      </w:pPr>
      <w:r>
        <w:t xml:space="preserve">Snad mohu říci, že pro nás naplňuje představu toho, jak lidé, kteří původně pocházejí z různých kultur, národů a ras, mohou k sobě přistupovat s porozuměním a dobrou vůlí. </w:t>
      </w:r>
    </w:p>
    <w:p w:rsidR="00982011" w:rsidRDefault="00982011" w:rsidP="00982011">
      <w:pPr>
        <w:spacing w:line="360" w:lineRule="auto"/>
        <w:jc w:val="both"/>
      </w:pPr>
      <w:r>
        <w:t xml:space="preserve">To všecko ale dělal a dělá skrytě a s pokorou.   </w:t>
      </w:r>
    </w:p>
    <w:p w:rsidR="00941533" w:rsidRDefault="00982011" w:rsidP="00982011">
      <w:pPr>
        <w:spacing w:line="360" w:lineRule="auto"/>
        <w:jc w:val="both"/>
      </w:pPr>
      <w:r>
        <w:t>Bojím se, že se bude zlobit, že jsem to všecko na něj prozradil.</w:t>
      </w:r>
    </w:p>
    <w:sectPr w:rsidR="0094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011"/>
    <w:rsid w:val="00941533"/>
    <w:rsid w:val="0098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94FA"/>
  <w15:chartTrackingRefBased/>
  <w15:docId w15:val="{F1263688-FBC5-4C46-BEC0-5FF977C1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TOEL</dc:creator>
  <cp:keywords/>
  <dc:description/>
  <cp:lastModifiedBy>TOEL</cp:lastModifiedBy>
  <cp:revision>1</cp:revision>
  <dcterms:created xsi:type="dcterms:W3CDTF">2019-04-26T09:46:00Z</dcterms:created>
  <dcterms:modified xsi:type="dcterms:W3CDTF">2019-04-26T09:50:00Z</dcterms:modified>
</cp:coreProperties>
</file>